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9B" w:rsidRPr="00DC449B" w:rsidRDefault="00DC449B" w:rsidP="00DC449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</w:pPr>
      <w:r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  <w:t>Rutine v</w:t>
      </w:r>
      <w:bookmarkStart w:id="0" w:name="_GoBack"/>
      <w:bookmarkEnd w:id="0"/>
      <w:r w:rsidRPr="00DC449B"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nb-NO"/>
        </w:rPr>
        <w:t>ed bekymring for barn, ungdom, voksne, gravide</w:t>
      </w:r>
    </w:p>
    <w:p w:rsidR="00DC449B" w:rsidRPr="00DC449B" w:rsidRDefault="00DC449B" w:rsidP="00DC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r w:rsidRPr="00DC449B">
          <w:rPr>
            <w:rFonts w:ascii="Verdana" w:eastAsia="Times New Roman" w:hAnsi="Verdana" w:cs="Times New Roman"/>
            <w:color w:val="255A6E"/>
            <w:sz w:val="21"/>
            <w:szCs w:val="21"/>
            <w:shd w:val="clear" w:color="auto" w:fill="FFFFFF"/>
            <w:lang w:eastAsia="nb-NO"/>
          </w:rPr>
          <w:t>Metadata</w:t>
        </w:r>
      </w:hyperlink>
    </w:p>
    <w:p w:rsidR="00DC449B" w:rsidRPr="00DC449B" w:rsidRDefault="00DC449B" w:rsidP="00DC449B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DC449B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Formål</w:t>
      </w:r>
    </w:p>
    <w:p w:rsidR="00DC449B" w:rsidRPr="00DC449B" w:rsidRDefault="00DC449B" w:rsidP="00DC449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Fra bekymring til handling, tidlig inn.</w:t>
      </w:r>
    </w:p>
    <w:p w:rsidR="00DC449B" w:rsidRPr="00DC449B" w:rsidRDefault="00DC449B" w:rsidP="00DC449B">
      <w:pPr>
        <w:shd w:val="clear" w:color="auto" w:fill="FFFFFF"/>
        <w:spacing w:after="45" w:line="240" w:lineRule="auto"/>
        <w:outlineLvl w:val="1"/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</w:pPr>
      <w:r w:rsidRPr="00DC449B">
        <w:rPr>
          <w:rFonts w:ascii="Verdana" w:eastAsia="Times New Roman" w:hAnsi="Verdana" w:cs="Times New Roman"/>
          <w:color w:val="255A6E"/>
          <w:sz w:val="37"/>
          <w:szCs w:val="37"/>
          <w:lang w:eastAsia="nb-NO"/>
        </w:rPr>
        <w:t>Aktivitet/beskrivelse</w:t>
      </w:r>
    </w:p>
    <w:p w:rsidR="00DC449B" w:rsidRPr="00DC449B" w:rsidRDefault="00DC449B" w:rsidP="00DC4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b-NO"/>
        </w:rPr>
        <w:t>Gjør en vurdering. Hvor bekymret er du?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Analyser bekymringen/ magefølelsen din, skriv ned observasjonene så konkret som mulig, gjerne over litt tid.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Hva har du sett eller hørt?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Hva har vedkommende sagt eller gjort?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Hva er det i samspillet mellom vedkommende og omgivelsene som har gjort deg bekymret?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Hvor lenge har du vært bekymret?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Diskuter bekymringen med en kollega og/ eller med leder. Slike samtaler må skje innenfor gjeldende regler om taushetsplikt.</w:t>
      </w:r>
    </w:p>
    <w:p w:rsidR="00DC449B" w:rsidRPr="00DC449B" w:rsidRDefault="00DC449B" w:rsidP="00DC4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Oppsummer og konkluder om dere har grunn til å være bekymret. I denne drøftingen bør det også gjøres en vurdering av tilstanden til den det gjelder (følelsesmessig, sosialt, fysisk </w:t>
      </w:r>
      <w:proofErr w:type="spellStart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etc</w:t>
      </w:r>
      <w:proofErr w:type="spellEnd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 xml:space="preserve">). Den øvrige situasjonen til den dere er bekymret for (familiesituasjon, om det er akutt fare, ressurser i nettverket </w:t>
      </w:r>
      <w:proofErr w:type="spellStart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etc</w:t>
      </w:r>
      <w:proofErr w:type="spellEnd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).</w:t>
      </w:r>
    </w:p>
    <w:p w:rsidR="00DC449B" w:rsidRPr="00DC449B" w:rsidRDefault="00DC449B" w:rsidP="00DC4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b-NO"/>
        </w:rPr>
        <w:t>På bakgrunn av vurderingene bestemmer dere hvordan dere skal gå videre med saken på arbeidsplassen. Det skisseres tre ulike framgangsmåter:</w:t>
      </w:r>
    </w:p>
    <w:p w:rsidR="00DC449B" w:rsidRPr="00DC449B" w:rsidRDefault="00DC449B" w:rsidP="00DC4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Vi klarer dette selv.</w:t>
      </w:r>
    </w:p>
    <w:p w:rsidR="00DC449B" w:rsidRPr="00DC449B" w:rsidRDefault="00DC449B" w:rsidP="00DC4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Vi trenger hjelp til vurdering av dette fra noen som har mer kompetanse. Ring direkte til instans, eller bruk fora som BTR, STR, konsultasjonsteam/ sped-</w:t>
      </w:r>
      <w:proofErr w:type="spellStart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småbarnsteam</w:t>
      </w:r>
      <w:proofErr w:type="spellEnd"/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, ressursteam for vold i nære relasjoner.</w:t>
      </w:r>
    </w:p>
    <w:p w:rsidR="00DC449B" w:rsidRPr="00DC449B" w:rsidRDefault="00DC449B" w:rsidP="00DC4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</w:pPr>
      <w:r w:rsidRPr="00DC449B">
        <w:rPr>
          <w:rFonts w:ascii="Verdana" w:eastAsia="Times New Roman" w:hAnsi="Verdana" w:cs="Times New Roman"/>
          <w:color w:val="000000"/>
          <w:sz w:val="21"/>
          <w:szCs w:val="21"/>
          <w:lang w:eastAsia="nb-NO"/>
        </w:rPr>
        <w:t>Bekymringen er så alvorlig at barnevern, politi eller andre ansvarlige instanser/ personer må kontaktes.</w:t>
      </w:r>
    </w:p>
    <w:p w:rsidR="00610948" w:rsidRDefault="00DC449B"/>
    <w:sectPr w:rsidR="0061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62"/>
    <w:multiLevelType w:val="multilevel"/>
    <w:tmpl w:val="378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303EE"/>
    <w:multiLevelType w:val="multilevel"/>
    <w:tmpl w:val="0014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B03F8"/>
    <w:multiLevelType w:val="multilevel"/>
    <w:tmpl w:val="E2E4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20C61"/>
    <w:multiLevelType w:val="multilevel"/>
    <w:tmpl w:val="409A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9B"/>
    <w:rsid w:val="002A622A"/>
    <w:rsid w:val="00654E12"/>
    <w:rsid w:val="00D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E62B"/>
  <w15:chartTrackingRefBased/>
  <w15:docId w15:val="{9359172E-30CD-4373-BA90-9ECD0791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C4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DC4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449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449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shmetaw">
    <w:name w:val="shmetaw"/>
    <w:basedOn w:val="Standardskriftforavsnitt"/>
    <w:rsid w:val="00DC449B"/>
  </w:style>
  <w:style w:type="paragraph" w:styleId="NormalWeb">
    <w:name w:val="Normal (Web)"/>
    <w:basedOn w:val="Normal"/>
    <w:uiPriority w:val="99"/>
    <w:semiHidden/>
    <w:unhideWhenUsed/>
    <w:rsid w:val="00DC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C4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694">
          <w:marLeft w:val="0"/>
          <w:marRight w:val="0"/>
          <w:marTop w:val="9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09.ksx.no/met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4" ma:contentTypeDescription="Opprett et nytt dokument." ma:contentTypeScope="" ma:versionID="c90d2f86f759074f54d57d507fbc9a3a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9c0e1ef58fd86a53922d776c56fdc202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50D54A3B-28ED-42EE-88A1-082B235BB5FD}"/>
</file>

<file path=customXml/itemProps2.xml><?xml version="1.0" encoding="utf-8"?>
<ds:datastoreItem xmlns:ds="http://schemas.openxmlformats.org/officeDocument/2006/customXml" ds:itemID="{1EC310AC-4FE4-4D27-91DE-67BFA39CF67F}"/>
</file>

<file path=customXml/itemProps3.xml><?xml version="1.0" encoding="utf-8"?>
<ds:datastoreItem xmlns:ds="http://schemas.openxmlformats.org/officeDocument/2006/customXml" ds:itemID="{D1BA6895-7172-4388-97E3-2A12A4F1E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Wang Jørgensen</dc:creator>
  <cp:keywords/>
  <dc:description/>
  <cp:lastModifiedBy>Fredrik Wang Jørgensen</cp:lastModifiedBy>
  <cp:revision>1</cp:revision>
  <dcterms:created xsi:type="dcterms:W3CDTF">2023-03-16T11:43:00Z</dcterms:created>
  <dcterms:modified xsi:type="dcterms:W3CDTF">2023-03-16T11:43:00Z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